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E8A" w:rsidRDefault="00270E8A" w:rsidP="00270E8A">
      <w:pPr>
        <w:pStyle w:val="20"/>
        <w:spacing w:after="0" w:line="240" w:lineRule="auto"/>
        <w:ind w:right="-57"/>
        <w:jc w:val="center"/>
        <w:rPr>
          <w:rFonts w:cs="Arial"/>
          <w:b/>
          <w:lang w:val="ru-RU"/>
        </w:rPr>
      </w:pPr>
    </w:p>
    <w:p w:rsidR="00270E8A" w:rsidRDefault="00270E8A" w:rsidP="00270E8A">
      <w:pPr>
        <w:pStyle w:val="20"/>
        <w:spacing w:after="0" w:line="240" w:lineRule="auto"/>
        <w:ind w:right="-57"/>
        <w:jc w:val="center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Административный регламент предоставления муниципальной услуги: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1"/>
      </w:tblGrid>
      <w:tr w:rsidR="00270E8A">
        <w:tc>
          <w:tcPr>
            <w:tcW w:w="9571" w:type="dxa"/>
          </w:tcPr>
          <w:p w:rsidR="00270E8A" w:rsidRDefault="00270E8A">
            <w:pPr>
              <w:pStyle w:val="20"/>
              <w:spacing w:after="0" w:line="240" w:lineRule="auto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 xml:space="preserve">«Заключение договора социального найма жилого помещения </w:t>
            </w:r>
          </w:p>
          <w:p w:rsidR="00270E8A" w:rsidRDefault="00270E8A">
            <w:pPr>
              <w:pStyle w:val="20"/>
              <w:spacing w:after="0" w:line="240" w:lineRule="auto"/>
              <w:jc w:val="center"/>
              <w:rPr>
                <w:rFonts w:cs="Arial"/>
                <w:b/>
                <w:i/>
                <w:lang w:val="ru-RU"/>
              </w:rPr>
            </w:pPr>
            <w:r>
              <w:rPr>
                <w:rFonts w:cs="Arial"/>
                <w:b/>
                <w:lang w:val="ru-RU"/>
              </w:rPr>
              <w:t>муниципального жилищного фонда»</w:t>
            </w:r>
          </w:p>
        </w:tc>
      </w:tr>
    </w:tbl>
    <w:p w:rsidR="00270E8A" w:rsidRDefault="00270E8A" w:rsidP="00270E8A">
      <w:pPr>
        <w:ind w:right="-57"/>
        <w:jc w:val="both"/>
        <w:rPr>
          <w:rFonts w:cs="Arial"/>
          <w:lang w:val="ru-RU"/>
        </w:rPr>
      </w:pPr>
    </w:p>
    <w:p w:rsidR="00270E8A" w:rsidRDefault="00270E8A" w:rsidP="00270E8A">
      <w:pPr>
        <w:pStyle w:val="a3"/>
        <w:spacing w:after="0"/>
        <w:ind w:right="-57"/>
        <w:jc w:val="center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1. Общие положения</w:t>
      </w:r>
    </w:p>
    <w:p w:rsidR="00270E8A" w:rsidRDefault="00270E8A" w:rsidP="00270E8A">
      <w:pPr>
        <w:pStyle w:val="a3"/>
        <w:spacing w:after="0"/>
        <w:ind w:right="-57"/>
        <w:jc w:val="center"/>
        <w:rPr>
          <w:rFonts w:cs="Arial"/>
          <w:b/>
          <w:lang w:val="ru-RU"/>
        </w:rPr>
      </w:pPr>
    </w:p>
    <w:p w:rsidR="00270E8A" w:rsidRDefault="00270E8A" w:rsidP="00270E8A">
      <w:pPr>
        <w:pStyle w:val="a3"/>
        <w:spacing w:after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1.1. Административный регламент предоставления муниципальной услуги по заключению договора социального найма (далее по тексту – Регламент) разработан в целях повышения качества исполнения и доступности результатов исполнения муниципальной услуги (далее по тексту – Услуга), создания комфортных условий для участников отношений, возникающих при заключении договора социального найма, и определяет сроки и последовательность действ</w:t>
      </w:r>
      <w:r w:rsidR="001C1C82">
        <w:rPr>
          <w:rFonts w:cs="Arial"/>
          <w:lang w:val="ru-RU"/>
        </w:rPr>
        <w:t>ий Администрации Де-Кастринского сельского поселения</w:t>
      </w:r>
      <w:r>
        <w:rPr>
          <w:rFonts w:cs="Arial"/>
          <w:lang w:val="ru-RU"/>
        </w:rPr>
        <w:t xml:space="preserve"> при заключении договора социального най</w:t>
      </w:r>
      <w:r w:rsidR="001C1C82">
        <w:rPr>
          <w:rFonts w:cs="Arial"/>
          <w:lang w:val="ru-RU"/>
        </w:rPr>
        <w:t>ма на территории Де-Кастринского сельского поселения</w:t>
      </w:r>
      <w:r>
        <w:rPr>
          <w:rFonts w:cs="Arial"/>
          <w:lang w:val="ru-RU"/>
        </w:rPr>
        <w:t>.</w:t>
      </w:r>
    </w:p>
    <w:p w:rsidR="00270E8A" w:rsidRDefault="00270E8A" w:rsidP="00270E8A">
      <w:pPr>
        <w:pStyle w:val="a3"/>
        <w:spacing w:after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 xml:space="preserve">Договор социального найма жилого помещения (далее – договор) заключается в письменной форме. Предметом договора является жилое помещение (жилой дом, часть дома, квартира, часть квартиры, комната). По договору одна сторона – собственник жилого помещения муниципального жилищного фонда либо </w:t>
      </w:r>
      <w:proofErr w:type="spellStart"/>
      <w:r>
        <w:rPr>
          <w:rFonts w:cs="Arial"/>
          <w:lang w:val="ru-RU"/>
        </w:rPr>
        <w:t>управомоченное</w:t>
      </w:r>
      <w:proofErr w:type="spellEnd"/>
      <w:r>
        <w:rPr>
          <w:rFonts w:cs="Arial"/>
          <w:lang w:val="ru-RU"/>
        </w:rPr>
        <w:t xml:space="preserve"> им лицо (</w:t>
      </w:r>
      <w:proofErr w:type="spellStart"/>
      <w:r>
        <w:rPr>
          <w:rFonts w:cs="Arial"/>
          <w:lang w:val="ru-RU"/>
        </w:rPr>
        <w:t>наймодатель</w:t>
      </w:r>
      <w:proofErr w:type="spellEnd"/>
      <w:r>
        <w:rPr>
          <w:rFonts w:cs="Arial"/>
          <w:lang w:val="ru-RU"/>
        </w:rPr>
        <w:t>) обязуется передать другой стороне – гражданину (нанимателю) жилое помещение во владение и  пользование для проживания в нем на условиях, установленных Жилищным кодексом Российской Федерации.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1.2. Услуга предоставляетс</w:t>
      </w:r>
      <w:r w:rsidR="001C1C82">
        <w:rPr>
          <w:rFonts w:cs="Arial"/>
          <w:lang w:val="ru-RU"/>
        </w:rPr>
        <w:t>я Администрацией Де-Кастринского сельского поселения.</w:t>
      </w:r>
    </w:p>
    <w:p w:rsidR="00270E8A" w:rsidRDefault="00270E8A" w:rsidP="00270E8A">
      <w:pPr>
        <w:widowControl w:val="0"/>
        <w:ind w:right="-57" w:firstLine="708"/>
        <w:jc w:val="both"/>
        <w:rPr>
          <w:lang w:val="ru-RU"/>
        </w:rPr>
      </w:pPr>
      <w:r>
        <w:rPr>
          <w:lang w:val="ru-RU"/>
        </w:rPr>
        <w:t>1.3. Предоставление Услуги осуществляется в соответствии со следующими нормативными правовыми актами: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1"/>
      </w:tblGrid>
      <w:tr w:rsidR="00270E8A">
        <w:tc>
          <w:tcPr>
            <w:tcW w:w="9571" w:type="dxa"/>
          </w:tcPr>
          <w:p w:rsidR="00270E8A" w:rsidRDefault="00270E8A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 Конституция Российской Федерации;</w:t>
            </w:r>
          </w:p>
        </w:tc>
      </w:tr>
      <w:tr w:rsidR="00270E8A">
        <w:tc>
          <w:tcPr>
            <w:tcW w:w="9571" w:type="dxa"/>
          </w:tcPr>
          <w:p w:rsidR="00270E8A" w:rsidRDefault="00270E8A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Жилищный кодекс Российской Федерации от 29.12.2004 № 188-ФЗ;</w:t>
            </w:r>
          </w:p>
        </w:tc>
      </w:tr>
      <w:tr w:rsidR="00270E8A">
        <w:tc>
          <w:tcPr>
            <w:tcW w:w="9571" w:type="dxa"/>
          </w:tcPr>
          <w:p w:rsidR="00270E8A" w:rsidRDefault="00270E8A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Гражданский кодекс Российской Федерации (часть вторая) от 29.01.1996 № 14-ФЗ;</w:t>
            </w:r>
          </w:p>
        </w:tc>
      </w:tr>
      <w:tr w:rsidR="00270E8A">
        <w:tc>
          <w:tcPr>
            <w:tcW w:w="9571" w:type="dxa"/>
          </w:tcPr>
          <w:p w:rsidR="00270E8A" w:rsidRDefault="00270E8A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Постановление Правительства Российской Федерации от 21.05.2005 № 315 «Об утверждении типового договора социального найма жилого помещения»;</w:t>
            </w:r>
          </w:p>
        </w:tc>
      </w:tr>
      <w:tr w:rsidR="00270E8A">
        <w:trPr>
          <w:trHeight w:val="1080"/>
        </w:trPr>
        <w:tc>
          <w:tcPr>
            <w:tcW w:w="9571" w:type="dxa"/>
          </w:tcPr>
          <w:p w:rsidR="001C1C82" w:rsidRDefault="00270E8A">
            <w:pPr>
              <w:autoSpaceDE w:val="0"/>
              <w:autoSpaceDN w:val="0"/>
              <w:adjustRightInd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Постановление Правительства Российской Федераци</w:t>
            </w:r>
            <w:r w:rsidR="001C1C82">
              <w:rPr>
                <w:rFonts w:cs="Arial"/>
                <w:lang w:val="ru-RU"/>
              </w:rPr>
              <w:t xml:space="preserve">и от 21.01.2006 № 25 (в ред. от </w:t>
            </w:r>
            <w:r>
              <w:rPr>
                <w:rFonts w:cs="Arial"/>
                <w:lang w:val="ru-RU"/>
              </w:rPr>
              <w:t xml:space="preserve">16.01.2008) «Об утверждении Правил </w:t>
            </w:r>
            <w:r w:rsidR="001C1C82">
              <w:rPr>
                <w:rFonts w:cs="Arial"/>
                <w:lang w:val="ru-RU"/>
              </w:rPr>
              <w:t>пользования жилыми помещениями»;</w:t>
            </w:r>
          </w:p>
        </w:tc>
      </w:tr>
    </w:tbl>
    <w:p w:rsidR="00270E8A" w:rsidRDefault="001C1C82" w:rsidP="001C1C82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          </w:t>
      </w:r>
      <w:r w:rsidR="00270E8A">
        <w:rPr>
          <w:rFonts w:cs="Arial"/>
          <w:lang w:val="ru-RU"/>
        </w:rPr>
        <w:t>1.4. Результатом предоставления Услуги является:</w:t>
      </w: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71"/>
      </w:tblGrid>
      <w:tr w:rsidR="00270E8A">
        <w:tc>
          <w:tcPr>
            <w:tcW w:w="9948" w:type="dxa"/>
          </w:tcPr>
          <w:p w:rsidR="00270E8A" w:rsidRDefault="00270E8A">
            <w:pPr>
              <w:widowControl w:val="0"/>
              <w:tabs>
                <w:tab w:val="left" w:pos="9360"/>
              </w:tabs>
              <w:ind w:right="-57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заключение    договора     социального     найма     жилого     помещения  муниципального жилищного фонда;</w:t>
            </w:r>
          </w:p>
        </w:tc>
      </w:tr>
      <w:tr w:rsidR="00270E8A">
        <w:tc>
          <w:tcPr>
            <w:tcW w:w="9948" w:type="dxa"/>
          </w:tcPr>
          <w:p w:rsidR="00270E8A" w:rsidRDefault="00270E8A">
            <w:pPr>
              <w:widowControl w:val="0"/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- письменное уведомление заявителя об отказе в заключении договора социального найма.</w:t>
            </w:r>
          </w:p>
        </w:tc>
      </w:tr>
    </w:tbl>
    <w:p w:rsidR="001C1C82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1.5. Заявителями являются граждане, обратившиеся с заявлением о заключении договора социального найма жилого помещения, расположенно</w:t>
      </w:r>
      <w:r w:rsidR="001C1C82">
        <w:rPr>
          <w:rFonts w:cs="Arial"/>
          <w:lang w:val="ru-RU"/>
        </w:rPr>
        <w:t xml:space="preserve">го на территории </w:t>
      </w:r>
    </w:p>
    <w:p w:rsidR="00270E8A" w:rsidRDefault="001C1C82" w:rsidP="001C1C82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Де-Кастринского</w:t>
      </w:r>
      <w:r w:rsidR="00270E8A">
        <w:rPr>
          <w:rFonts w:cs="Arial"/>
          <w:lang w:val="ru-RU"/>
        </w:rPr>
        <w:t xml:space="preserve">, в том числе законные представители (родители, усыновители, опекуны), представители по доверенности (далее – заявители). 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                 </w:t>
      </w:r>
      <w:r>
        <w:rPr>
          <w:rFonts w:cs="Arial"/>
          <w:b/>
          <w:lang w:val="ru-RU"/>
        </w:rPr>
        <w:t>2. Требования к порядку предоставления Услуги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>2.1. Информация о порядке и процедуре исполнения муниципальной услуги предоставляется при ли</w:t>
      </w:r>
      <w:r w:rsidR="001C1C82">
        <w:rPr>
          <w:rFonts w:cs="Arial"/>
          <w:lang w:val="ru-RU"/>
        </w:rPr>
        <w:t>чном обращении заявителей в Администрацию Де-Кастринского сельского поселения</w:t>
      </w:r>
      <w:r>
        <w:rPr>
          <w:rFonts w:cs="Arial"/>
          <w:lang w:val="ru-RU"/>
        </w:rPr>
        <w:t>, а также с использованием средств телефонной связи, электронного информирования, посредством размещения на информационных стендах, в средствах массовой информац</w:t>
      </w:r>
      <w:r w:rsidR="001C1C82">
        <w:rPr>
          <w:rFonts w:cs="Arial"/>
          <w:lang w:val="ru-RU"/>
        </w:rPr>
        <w:t>ии.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>На информационном стенде размещается следующая информация: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- перечень документов, необходимых для заключения договора и требования, </w:t>
      </w:r>
      <w:r>
        <w:rPr>
          <w:rFonts w:cs="Arial"/>
          <w:lang w:val="ru-RU"/>
        </w:rPr>
        <w:lastRenderedPageBreak/>
        <w:t>предъявляемые к этим документам;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месторасположение, график (режим) работы, номера телефонов учреждений и организаций,  в которых заявители могут получить документы, необходимые для заключения договора;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 схема размещения специалистов и режим приема граждан;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образцы заполнения заявлений.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>2.2. Услуга предоставляется в течение 30</w:t>
      </w:r>
      <w:r>
        <w:rPr>
          <w:rFonts w:cs="Arial"/>
          <w:i/>
          <w:lang w:val="ru-RU"/>
        </w:rPr>
        <w:t xml:space="preserve"> </w:t>
      </w:r>
      <w:r>
        <w:rPr>
          <w:rFonts w:cs="Arial"/>
          <w:lang w:val="ru-RU"/>
        </w:rPr>
        <w:t>рабочих дней со дня регистрации соответствующего заявления. Прием заявления от заявителя о</w:t>
      </w:r>
      <w:r w:rsidR="001C1C82">
        <w:rPr>
          <w:rFonts w:cs="Arial"/>
          <w:lang w:val="ru-RU"/>
        </w:rPr>
        <w:t xml:space="preserve">существляется специалистами </w:t>
      </w:r>
      <w:r>
        <w:rPr>
          <w:rFonts w:cs="Arial"/>
          <w:lang w:val="ru-RU"/>
        </w:rPr>
        <w:t xml:space="preserve"> в день обращения заявителя при наличии комплекта документов, предусмотренного пунктом 2.4 настоящего регламента.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>2.3. Консультирование заявителей по вопросам предоставления Услуги и прием документов ведется специа</w:t>
      </w:r>
      <w:r w:rsidR="001C1C82">
        <w:rPr>
          <w:rFonts w:cs="Arial"/>
          <w:lang w:val="ru-RU"/>
        </w:rPr>
        <w:t xml:space="preserve">листом  (ул. Клубная, дом 2а, </w:t>
      </w:r>
      <w:proofErr w:type="spellStart"/>
      <w:r w:rsidR="001C1C82">
        <w:rPr>
          <w:rFonts w:cs="Arial"/>
          <w:lang w:val="ru-RU"/>
        </w:rPr>
        <w:t>каб</w:t>
      </w:r>
      <w:proofErr w:type="spellEnd"/>
      <w:r w:rsidR="001C1C82">
        <w:rPr>
          <w:rFonts w:cs="Arial"/>
          <w:lang w:val="ru-RU"/>
        </w:rPr>
        <w:t>. 7</w:t>
      </w:r>
      <w:r>
        <w:rPr>
          <w:rFonts w:cs="Arial"/>
          <w:lang w:val="ru-RU"/>
        </w:rPr>
        <w:t xml:space="preserve">) в часы приема: </w:t>
      </w:r>
    </w:p>
    <w:p w:rsidR="00270E8A" w:rsidRDefault="001C1C82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Понедельник - Пятница: с 09.00-17-15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</w:p>
    <w:p w:rsidR="0026370E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Время начала и окончания работы, перерыв для о</w:t>
      </w:r>
      <w:r w:rsidR="0026370E">
        <w:rPr>
          <w:rFonts w:cs="Arial"/>
          <w:lang w:val="ru-RU"/>
        </w:rPr>
        <w:t>тдыха и питания специалистов</w:t>
      </w:r>
      <w:r w:rsidR="001C1C82">
        <w:rPr>
          <w:rFonts w:cs="Arial"/>
          <w:lang w:val="ru-RU"/>
        </w:rPr>
        <w:t xml:space="preserve"> </w:t>
      </w:r>
    </w:p>
    <w:p w:rsidR="00270E8A" w:rsidRDefault="001C1C82" w:rsidP="0026370E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Де-Кастринского сельского поселения</w:t>
      </w:r>
      <w:r w:rsidR="00270E8A">
        <w:rPr>
          <w:rFonts w:cs="Arial"/>
          <w:lang w:val="ru-RU"/>
        </w:rPr>
        <w:t xml:space="preserve"> устанавливается правилами внутреннего трудового распорядка.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Консультации предоставляются при личном обращении, а также посредством телефонной свя</w:t>
      </w:r>
      <w:r w:rsidR="001C1C82">
        <w:rPr>
          <w:rFonts w:cs="Arial"/>
          <w:lang w:val="ru-RU"/>
        </w:rPr>
        <w:t>зи. Контактные телефоны: 56-491</w:t>
      </w:r>
      <w:r>
        <w:rPr>
          <w:rFonts w:cs="Arial"/>
          <w:lang w:val="ru-RU"/>
        </w:rPr>
        <w:t>. При ответах на телефонные звонки и устные обращения спец</w:t>
      </w:r>
      <w:r w:rsidR="001C1C82">
        <w:rPr>
          <w:rFonts w:cs="Arial"/>
          <w:lang w:val="ru-RU"/>
        </w:rPr>
        <w:t xml:space="preserve">иалист по жилищным вопросам </w:t>
      </w:r>
      <w:r>
        <w:rPr>
          <w:rFonts w:cs="Arial"/>
          <w:lang w:val="ru-RU"/>
        </w:rPr>
        <w:t xml:space="preserve"> подробно и  в вежливой форме информируют обратившихся по вопросу предоставления услуги. Время разговора не должно превышать 5 минут.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Консультации предоставляются по следующим вопросам: 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перечень документов, необходимых для оформления договора, комплектность (достаточность) представленных документов;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источник получения документов, необходимых для оформления договора (предприятия, учреждения, организации,  их местонахождение);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 время приема и выдачи документов;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срок оформления договора;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порядок обжалования действий (бездействия) и решений, осуществляемых и принимаемых в ходе исполнения муниципальной услуги.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Максимальное время ожидания в очереди на прием к специалисту для получения консультации,  для подачи документов на заключение договора, для получения договора не должно превышать 30 минут.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2.4. Для предоставления Услуги граждане, указанные в пункте 1.</w:t>
      </w:r>
      <w:r w:rsidR="001C1C82">
        <w:rPr>
          <w:rFonts w:cs="Arial"/>
          <w:lang w:val="ru-RU"/>
        </w:rPr>
        <w:t xml:space="preserve">5, предоставляют сотруднику </w:t>
      </w:r>
      <w:r>
        <w:rPr>
          <w:rFonts w:cs="Arial"/>
          <w:lang w:val="ru-RU"/>
        </w:rPr>
        <w:t xml:space="preserve"> следующие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4860"/>
        <w:gridCol w:w="3900"/>
      </w:tblGrid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center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№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center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Документ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center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Орган, который выдает документ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Заявление на заключение договора социального найма  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Заявитель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Ордер на жилое помещение, решение о предоставлении жилого помещения)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1C1C82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заявитель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3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Паспорта нанимателя и членов семьи + копия страниц паспорта (фото, регистрация, дети, семейное положение)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Заявитель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При необходимости: свидетельство о рождении (детей, не достигших 14 лет)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Заявитель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5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Документы, содержащие сведения о лицах, зарегистрированных совместно с заявителем (справка о составе семьи)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8A" w:rsidRDefault="001C1C82">
            <w:pPr>
              <w:pStyle w:val="30"/>
              <w:keepNext w:val="0"/>
              <w:ind w:right="-57"/>
              <w:jc w:val="both"/>
              <w:rPr>
                <w:rFonts w:cs="Arial"/>
                <w:b w:val="0"/>
                <w:sz w:val="24"/>
                <w:szCs w:val="24"/>
              </w:rPr>
            </w:pPr>
            <w:r>
              <w:rPr>
                <w:rFonts w:cs="Arial"/>
                <w:b w:val="0"/>
                <w:sz w:val="24"/>
                <w:szCs w:val="24"/>
              </w:rPr>
              <w:t>Администрация Де-Кастринского сельского поселения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6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Документы, содержащие сведения о размере жилой и общей площади занимаемого жилого помещения, основании </w:t>
            </w:r>
            <w:r>
              <w:rPr>
                <w:rFonts w:cs="Arial"/>
                <w:lang w:val="ru-RU"/>
              </w:rPr>
              <w:lastRenderedPageBreak/>
              <w:t>предоставления занимаемого жилого помещения и наличии (отсутствии) задолженности по оплате за жилое помещение (копия финансового лицевого счета)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E8A" w:rsidRDefault="001C1C82">
            <w:pPr>
              <w:pStyle w:val="30"/>
              <w:keepNext w:val="0"/>
              <w:ind w:right="-57"/>
              <w:jc w:val="both"/>
              <w:rPr>
                <w:rFonts w:cs="Arial"/>
                <w:b w:val="0"/>
                <w:sz w:val="24"/>
                <w:szCs w:val="24"/>
              </w:rPr>
            </w:pPr>
            <w:r>
              <w:rPr>
                <w:rFonts w:cs="Arial"/>
                <w:b w:val="0"/>
                <w:sz w:val="24"/>
                <w:szCs w:val="24"/>
              </w:rPr>
              <w:lastRenderedPageBreak/>
              <w:t>Администрация Де-Кастринского сельского поселения, ОАО «</w:t>
            </w:r>
            <w:proofErr w:type="spellStart"/>
            <w:r>
              <w:rPr>
                <w:rFonts w:cs="Arial"/>
                <w:b w:val="0"/>
                <w:sz w:val="24"/>
                <w:szCs w:val="24"/>
              </w:rPr>
              <w:t>Де-Кастринская</w:t>
            </w:r>
            <w:proofErr w:type="spellEnd"/>
            <w:r>
              <w:rPr>
                <w:rFonts w:cs="Arial"/>
                <w:b w:val="0"/>
                <w:sz w:val="24"/>
                <w:szCs w:val="24"/>
              </w:rPr>
              <w:t xml:space="preserve"> ТЭЦ». МУП «ЖКХ </w:t>
            </w:r>
            <w:r>
              <w:rPr>
                <w:rFonts w:cs="Arial"/>
                <w:b w:val="0"/>
                <w:sz w:val="24"/>
                <w:szCs w:val="24"/>
              </w:rPr>
              <w:lastRenderedPageBreak/>
              <w:t>Де-Кастринского сельского поселения»</w:t>
            </w:r>
          </w:p>
        </w:tc>
      </w:tr>
      <w:tr w:rsidR="00270E8A">
        <w:trPr>
          <w:trHeight w:val="11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lastRenderedPageBreak/>
              <w:t>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При необходимости: письменное обязательство об освобождении жилого помещения, ранее занимаемого по договору социального найма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Заявитель, члены семьи, проживающие с заявителем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8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При необходимости: справки о наличии  (отсутствии) у заявителя и граждан, проживающих совместно с заявителем, на праве  собственности приватизированных жилых помещен</w:t>
            </w:r>
            <w:r w:rsidR="001C1C82">
              <w:rPr>
                <w:rFonts w:cs="Arial"/>
                <w:lang w:val="ru-RU"/>
              </w:rPr>
              <w:t>ий на территории Де-Кастринского сельского поселения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1C1C82">
            <w:pPr>
              <w:pStyle w:val="a3"/>
              <w:spacing w:after="0"/>
              <w:ind w:right="-57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ФГУП «</w:t>
            </w:r>
            <w:proofErr w:type="spellStart"/>
            <w:r>
              <w:rPr>
                <w:rFonts w:cs="Arial"/>
                <w:bCs/>
                <w:lang w:val="ru-RU"/>
              </w:rPr>
              <w:t>Рос</w:t>
            </w:r>
            <w:r w:rsidR="00270E8A">
              <w:rPr>
                <w:rFonts w:cs="Arial"/>
                <w:bCs/>
                <w:lang w:val="ru-RU"/>
              </w:rPr>
              <w:t>техинвентаризация</w:t>
            </w:r>
            <w:proofErr w:type="spellEnd"/>
            <w:r w:rsidR="00270E8A">
              <w:rPr>
                <w:rFonts w:cs="Arial"/>
                <w:bCs/>
                <w:lang w:val="ru-RU"/>
              </w:rPr>
              <w:t xml:space="preserve"> – Федеральное БТИ»                            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9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При необходимости: выписка из ЕГРП о правах граждан на имеющиеся у них объекты недвижимого имущества или сообщение об отказе в предоставлении сведений из ЕГРП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Управления федеральной службы государственной регистрации, кадастр</w:t>
            </w:r>
            <w:r w:rsidR="0026370E">
              <w:rPr>
                <w:rFonts w:cs="Arial"/>
                <w:bCs/>
                <w:lang w:val="ru-RU"/>
              </w:rPr>
              <w:t>а и картографии по Х</w:t>
            </w:r>
            <w:r w:rsidR="001C1C82">
              <w:rPr>
                <w:rFonts w:cs="Arial"/>
                <w:bCs/>
                <w:lang w:val="ru-RU"/>
              </w:rPr>
              <w:t xml:space="preserve">абаровскому </w:t>
            </w:r>
            <w:r>
              <w:rPr>
                <w:rFonts w:cs="Arial"/>
                <w:bCs/>
                <w:lang w:val="ru-RU"/>
              </w:rPr>
              <w:t xml:space="preserve"> краю 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 xml:space="preserve">При необходимости: </w:t>
            </w:r>
            <w:proofErr w:type="spellStart"/>
            <w:r>
              <w:rPr>
                <w:rFonts w:cs="Arial"/>
                <w:lang w:val="ru-RU"/>
              </w:rPr>
              <w:t>выкопировка</w:t>
            </w:r>
            <w:proofErr w:type="spellEnd"/>
            <w:r>
              <w:rPr>
                <w:rFonts w:cs="Arial"/>
                <w:lang w:val="ru-RU"/>
              </w:rPr>
              <w:t xml:space="preserve"> из технического паспорта на жилое помещение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ФГУП «</w:t>
            </w:r>
            <w:proofErr w:type="spellStart"/>
            <w:r>
              <w:rPr>
                <w:rFonts w:cs="Arial"/>
                <w:bCs/>
                <w:lang w:val="ru-RU"/>
              </w:rPr>
              <w:t>Ростехинвентаризация</w:t>
            </w:r>
            <w:proofErr w:type="spellEnd"/>
            <w:r>
              <w:rPr>
                <w:rFonts w:cs="Arial"/>
                <w:bCs/>
                <w:lang w:val="ru-RU"/>
              </w:rPr>
              <w:t xml:space="preserve"> – Феде</w:t>
            </w:r>
            <w:r w:rsidR="001C1C82">
              <w:rPr>
                <w:rFonts w:cs="Arial"/>
                <w:bCs/>
                <w:lang w:val="ru-RU"/>
              </w:rPr>
              <w:t>ральное БТИ»</w:t>
            </w:r>
          </w:p>
        </w:tc>
      </w:tr>
      <w:tr w:rsidR="00270E8A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11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ind w:right="-57"/>
              <w:jc w:val="both"/>
              <w:rPr>
                <w:rFonts w:cs="Arial"/>
                <w:lang w:val="ru-RU"/>
              </w:rPr>
            </w:pPr>
            <w:r>
              <w:rPr>
                <w:rFonts w:cs="Arial"/>
                <w:lang w:val="ru-RU"/>
              </w:rPr>
              <w:t>При необходимости: доверенность, оформленная в соответствии с законодательством  Российской Федерации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8A" w:rsidRDefault="00270E8A">
            <w:pPr>
              <w:pStyle w:val="a3"/>
              <w:spacing w:after="0"/>
              <w:ind w:right="-57"/>
              <w:jc w:val="both"/>
              <w:rPr>
                <w:rFonts w:cs="Arial"/>
                <w:bCs/>
                <w:lang w:val="ru-RU"/>
              </w:rPr>
            </w:pPr>
            <w:r>
              <w:rPr>
                <w:rFonts w:cs="Arial"/>
                <w:bCs/>
                <w:lang w:val="ru-RU"/>
              </w:rPr>
              <w:t>Нотариусы, иные лица, имеющие право удостоверять доверенности в случаях, предусмотренных законодательством  РФ</w:t>
            </w:r>
          </w:p>
        </w:tc>
      </w:tr>
    </w:tbl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Все документы могут быть представлены в копиях с одновременным предоставлением оригиналов. По своему желанию заявитель дополнительно может представить иные документы, которые, по его мнению, имеют значение для принятия решения о заключении договора социального найма.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2.5. Оформление договора приостанавливается в случаях: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сомнения в подлинности представленных документов или достоверности указанных в них сведений;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письменного заявления нанимателя / членов семьи нанимателя с указанием причин и срока приостановления;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письменного заявления нанимателя о возврате документов без заключения договора;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наличии информации в письменной форме, поступившей из правоохранительных органов, от иных лиц, свидетельствующей, что представленные на заключение договора  документы являются поддельными.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 xml:space="preserve">При возникновении сомнений в подлинности документов и достоверности указанных в них сведений лицу, которое в соответствии с законодательством Российской Федерации может разрешить данные сомнения, в том числе подтвердить подлинность выданного им документа, направляется запрос. При подтверждении сведений о том, что представленный документ является поддельным, информация об этом, включая сведения о лице, представившем такой документ, направляется в правоохранительные органы. 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2.6. Заявителю может быть отказано в приеме документов по следующим основаниям:</w:t>
      </w:r>
    </w:p>
    <w:p w:rsidR="00270E8A" w:rsidRDefault="00270E8A" w:rsidP="00270E8A">
      <w:pPr>
        <w:widowControl w:val="0"/>
        <w:tabs>
          <w:tab w:val="num" w:pos="126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жилое помещение относится к частному жилищному фонду, к государственному жилищному фонду, к муниципальному специализированному жилищному фонду;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представлен неполный комплект документов, предусмотренных пунктом 2.4 настоящего Административного регламента;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 в реестре муниципальной собственности отсутствует жилое помещение, на которое требуется оформить договор;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lastRenderedPageBreak/>
        <w:t>-   документы, предоставленные на заключение договора, по форме или содержанию не соответствуют требованиям действующего законодательства;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  с заявлением о заключении договора обратилось ненадлежащее лицо.</w:t>
      </w:r>
    </w:p>
    <w:p w:rsidR="00270E8A" w:rsidRDefault="00270E8A" w:rsidP="00270E8A">
      <w:pPr>
        <w:pStyle w:val="20"/>
        <w:spacing w:after="0" w:line="240" w:lineRule="auto"/>
        <w:ind w:firstLine="709"/>
        <w:jc w:val="both"/>
        <w:rPr>
          <w:rFonts w:cs="Arial"/>
          <w:lang w:val="ru-RU"/>
        </w:rPr>
      </w:pPr>
      <w:r>
        <w:rPr>
          <w:rFonts w:cs="Arial"/>
          <w:lang w:val="ru-RU"/>
        </w:rPr>
        <w:t>2.7. Требования к расположению и оформлению помещений:</w:t>
      </w:r>
    </w:p>
    <w:p w:rsidR="00270E8A" w:rsidRDefault="00270E8A" w:rsidP="00270E8A">
      <w:pPr>
        <w:pStyle w:val="20"/>
        <w:spacing w:after="0" w:line="240" w:lineRule="auto"/>
        <w:jc w:val="both"/>
        <w:rPr>
          <w:b/>
          <w:lang w:val="ru-RU"/>
        </w:rPr>
      </w:pPr>
      <w:r>
        <w:rPr>
          <w:rFonts w:cs="Arial"/>
          <w:lang w:val="ru-RU"/>
        </w:rPr>
        <w:t>- на кабинете специалиста, исполняющего Услугу, должны быть информационные таблички с указанием должности специалиста отдела;</w:t>
      </w:r>
    </w:p>
    <w:p w:rsidR="00270E8A" w:rsidRDefault="00270E8A" w:rsidP="00270E8A">
      <w:pPr>
        <w:jc w:val="both"/>
        <w:rPr>
          <w:lang w:val="ru-RU"/>
        </w:rPr>
      </w:pPr>
      <w:r>
        <w:rPr>
          <w:lang w:val="ru-RU"/>
        </w:rPr>
        <w:t xml:space="preserve">- рабочее место </w:t>
      </w:r>
      <w:r>
        <w:rPr>
          <w:rFonts w:cs="Arial"/>
          <w:lang w:val="ru-RU"/>
        </w:rPr>
        <w:t>специалиста, исполняющего Услугу,</w:t>
      </w:r>
      <w:r>
        <w:rPr>
          <w:lang w:val="ru-RU"/>
        </w:rPr>
        <w:t xml:space="preserve"> должно быть оснащено стульями, столом, персональным компьютером с возможностью доступа к необходимым информационным базам данных, печатающим устройствам, источникам бесперебойного питания; </w:t>
      </w:r>
    </w:p>
    <w:p w:rsidR="00270E8A" w:rsidRDefault="00270E8A" w:rsidP="00270E8A">
      <w:pPr>
        <w:widowControl w:val="0"/>
        <w:ind w:right="-57"/>
        <w:jc w:val="both"/>
        <w:rPr>
          <w:lang w:val="ru-RU"/>
        </w:rPr>
      </w:pPr>
      <w:r>
        <w:rPr>
          <w:lang w:val="ru-RU"/>
        </w:rPr>
        <w:t>- для ожидания приема заявителям отводятся места для оформления документов, оборудованные стульями, столами. В данном помещении размещается информационный стенд и образцы необходимых документов.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2.8. За предоставление Услуги оплата не взимается. 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</w:p>
    <w:p w:rsidR="00270E8A" w:rsidRDefault="00270E8A" w:rsidP="00270E8A">
      <w:pPr>
        <w:widowControl w:val="0"/>
        <w:ind w:right="-57"/>
        <w:jc w:val="center"/>
        <w:rPr>
          <w:rFonts w:cs="Arial"/>
          <w:b/>
          <w:lang w:val="ru-RU"/>
        </w:rPr>
      </w:pPr>
      <w:r>
        <w:rPr>
          <w:rFonts w:cs="Arial"/>
          <w:b/>
          <w:lang w:val="ru-RU"/>
        </w:rPr>
        <w:t>3. Административные процедуры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Решение о предоставлении</w:t>
      </w:r>
      <w:r w:rsidR="001C1C82">
        <w:rPr>
          <w:rFonts w:cs="Arial"/>
          <w:lang w:val="ru-RU"/>
        </w:rPr>
        <w:t xml:space="preserve"> Услуги принимает Глава Де-Кастринского сельского поселения</w:t>
      </w:r>
      <w:r>
        <w:rPr>
          <w:rFonts w:cs="Arial"/>
          <w:lang w:val="ru-RU"/>
        </w:rPr>
        <w:t>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Процедура по предоставлению Услуги</w:t>
      </w:r>
      <w:r>
        <w:rPr>
          <w:rFonts w:cs="Arial"/>
          <w:color w:val="000000"/>
          <w:lang w:val="ru-RU"/>
        </w:rPr>
        <w:t xml:space="preserve"> </w:t>
      </w:r>
      <w:r>
        <w:rPr>
          <w:rFonts w:cs="Arial"/>
          <w:lang w:val="ru-RU"/>
        </w:rPr>
        <w:t>включает в себя следующие административные действия:</w:t>
      </w:r>
    </w:p>
    <w:p w:rsidR="00270E8A" w:rsidRDefault="00270E8A" w:rsidP="00270E8A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3.1.</w:t>
      </w:r>
      <w:r>
        <w:t xml:space="preserve"> </w:t>
      </w:r>
      <w:r>
        <w:rPr>
          <w:sz w:val="24"/>
          <w:szCs w:val="24"/>
        </w:rPr>
        <w:t>Консультирование граждан по вопросу заключения договора, прием письменного заявления гражданина о заключении договора с соответствующими документами, входящая регистрация заявления.</w:t>
      </w:r>
    </w:p>
    <w:p w:rsidR="00270E8A" w:rsidRDefault="00270E8A" w:rsidP="00270E8A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Основанием для начала предоставления услуги явл</w:t>
      </w:r>
      <w:r w:rsidR="001C1C82">
        <w:rPr>
          <w:sz w:val="24"/>
          <w:szCs w:val="24"/>
        </w:rPr>
        <w:t>яется обращение заявителя в Администрацию Де-Кастринского сельского поселения</w:t>
      </w:r>
      <w:r>
        <w:rPr>
          <w:sz w:val="24"/>
          <w:szCs w:val="24"/>
        </w:rPr>
        <w:t xml:space="preserve"> с комплектом документов, необходимым для заключения договора. 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Специалист при обращении заявителя: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 - устанавливает личность заявителя, в том числе проверяет документ, удостоверяющий личность;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проверяет наличие всех необходимых документов для заключения договора;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 - проверяет соответствие представленных документов установленным требованиям, удостоверяется, что: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1)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2)  тексты документов написаны разборчиво;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3)  фамилии, имена и отчества, адреса места жительства написаны полностью;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4)  в документах нет подчисток, приписок, зачеркнутых слов и иных не оговоренных в них исправлений;</w:t>
      </w:r>
    </w:p>
    <w:p w:rsidR="00270E8A" w:rsidRDefault="00270E8A" w:rsidP="00270E8A">
      <w:pPr>
        <w:widowControl w:val="0"/>
        <w:tabs>
          <w:tab w:val="left" w:pos="36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5)  документы не исполнены карандашом;</w:t>
      </w:r>
    </w:p>
    <w:p w:rsidR="00270E8A" w:rsidRDefault="00270E8A" w:rsidP="00270E8A">
      <w:pPr>
        <w:widowControl w:val="0"/>
        <w:tabs>
          <w:tab w:val="left" w:pos="360"/>
        </w:tabs>
        <w:ind w:right="-57"/>
        <w:jc w:val="both"/>
        <w:rPr>
          <w:lang w:val="ru-RU"/>
        </w:rPr>
      </w:pPr>
      <w:r>
        <w:rPr>
          <w:lang w:val="ru-RU"/>
        </w:rPr>
        <w:t>6) документы не имеют серьезных повреждений, наличие которых не позволяет однозначно истолковать их содержание.</w:t>
      </w:r>
    </w:p>
    <w:p w:rsidR="00270E8A" w:rsidRDefault="0026370E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Специалист</w:t>
      </w:r>
      <w:r w:rsidR="00270E8A">
        <w:rPr>
          <w:rFonts w:cs="Arial"/>
          <w:lang w:val="ru-RU"/>
        </w:rPr>
        <w:t xml:space="preserve"> 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специалист, сличив копии документов с их подлинными экземплярами, выполняет на них надпись об их соответствии подлинным экземплярам, заверяет своей подписью с указанием фамилии, инициалов и даты.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 xml:space="preserve">При установлении фактов отсутствия необходимых документов, несоответствия представленных документов заявленным требованиям специалист уведомляет заявителя о наличии таких фактов, объясняет содержание выявленных недостатков в представленных </w:t>
      </w:r>
      <w:r>
        <w:rPr>
          <w:rFonts w:cs="Arial"/>
          <w:lang w:val="ru-RU"/>
        </w:rPr>
        <w:lastRenderedPageBreak/>
        <w:t>документах и предлагает  принять меры по их устранению. Если заявление заполнено неправильно,  специалист помогает заявителю внести исправления.</w:t>
      </w:r>
    </w:p>
    <w:p w:rsidR="00270E8A" w:rsidRDefault="00270E8A" w:rsidP="00270E8A">
      <w:pPr>
        <w:pStyle w:val="a4"/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Если имеются основания для отказа в приеме документов, но заявитель настаивает на их принятии, специалист принимает документы, в течение одного рабочего дня п</w:t>
      </w:r>
      <w:r w:rsidR="001C1C82">
        <w:rPr>
          <w:lang w:val="ru-RU"/>
        </w:rPr>
        <w:t>редставляет документы Главе сельского поселения</w:t>
      </w:r>
      <w:r>
        <w:rPr>
          <w:lang w:val="ru-RU"/>
        </w:rPr>
        <w:t xml:space="preserve"> и докладывает о наличии оснований для отказа в приеме указанных документов</w:t>
      </w:r>
      <w:r w:rsidR="001C1C82">
        <w:rPr>
          <w:lang w:val="ru-RU"/>
        </w:rPr>
        <w:t>. По поручению Главы Де-Кастринского сельского поселения</w:t>
      </w:r>
      <w:r>
        <w:rPr>
          <w:lang w:val="ru-RU"/>
        </w:rPr>
        <w:t xml:space="preserve"> готовит и направляет заявителю письменное уведомление об отказе в рассмотрении заявления с указанием причин отказа и возможностей их устранения. Уведомлени</w:t>
      </w:r>
      <w:r w:rsidR="001C1C82">
        <w:rPr>
          <w:lang w:val="ru-RU"/>
        </w:rPr>
        <w:t>е подписывается Главой Де-Кастринского сельского поселения</w:t>
      </w:r>
      <w:r>
        <w:rPr>
          <w:i/>
          <w:lang w:val="ru-RU"/>
        </w:rPr>
        <w:t xml:space="preserve"> </w:t>
      </w:r>
      <w:r>
        <w:rPr>
          <w:lang w:val="ru-RU"/>
        </w:rPr>
        <w:t>или лицом, его замещающим.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Специалист производит входящую регистрацию заявления: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регистрационный номер;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дата поступления заявления;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данные о заявителе;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>- цель обращения заявителя.</w:t>
      </w:r>
    </w:p>
    <w:p w:rsidR="00270E8A" w:rsidRDefault="00270E8A" w:rsidP="00270E8A">
      <w:pPr>
        <w:widowControl w:val="0"/>
        <w:tabs>
          <w:tab w:val="left" w:pos="0"/>
        </w:tabs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Общее время приема документов составляет 20 минут.</w:t>
      </w:r>
    </w:p>
    <w:p w:rsidR="00270E8A" w:rsidRDefault="00270E8A" w:rsidP="00270E8A">
      <w:pPr>
        <w:ind w:firstLine="709"/>
        <w:jc w:val="both"/>
        <w:rPr>
          <w:lang w:val="ru-RU"/>
        </w:rPr>
      </w:pPr>
      <w:r>
        <w:rPr>
          <w:lang w:val="ru-RU"/>
        </w:rPr>
        <w:t>3.2. Проверка специалистом, ответственным за оформление договора, документов, оформление проекта договора.</w:t>
      </w:r>
    </w:p>
    <w:p w:rsidR="00270E8A" w:rsidRDefault="00270E8A" w:rsidP="00270E8A">
      <w:pPr>
        <w:ind w:firstLine="709"/>
        <w:jc w:val="both"/>
        <w:rPr>
          <w:lang w:val="ru-RU"/>
        </w:rPr>
      </w:pPr>
      <w:r>
        <w:rPr>
          <w:lang w:val="ru-RU"/>
        </w:rPr>
        <w:t>Основанием для начала проверки документов, представленных для заключения и оформления договора, является поступление документов к специалисту, ответственному за оформление договора.</w:t>
      </w:r>
    </w:p>
    <w:p w:rsidR="00270E8A" w:rsidRDefault="00270E8A" w:rsidP="00270E8A">
      <w:pPr>
        <w:ind w:firstLine="709"/>
        <w:jc w:val="both"/>
        <w:rPr>
          <w:lang w:val="ru-RU"/>
        </w:rPr>
      </w:pPr>
      <w:r>
        <w:rPr>
          <w:lang w:val="ru-RU"/>
        </w:rPr>
        <w:t>При необходимости, специалист осуществляет дополнительную проверку представленных гражданами сведений и документов.</w:t>
      </w:r>
    </w:p>
    <w:p w:rsidR="00270E8A" w:rsidRDefault="00270E8A" w:rsidP="00270E8A">
      <w:pPr>
        <w:ind w:firstLine="709"/>
        <w:jc w:val="both"/>
        <w:rPr>
          <w:lang w:val="ru-RU"/>
        </w:rPr>
      </w:pPr>
      <w:r>
        <w:rPr>
          <w:lang w:val="ru-RU"/>
        </w:rPr>
        <w:t>На основании анализа представленных документов специалист готовит проект договора / приостановления / отказа в заключении договора.</w:t>
      </w:r>
    </w:p>
    <w:p w:rsidR="00270E8A" w:rsidRDefault="00270E8A" w:rsidP="00270E8A">
      <w:pPr>
        <w:jc w:val="both"/>
        <w:rPr>
          <w:lang w:val="ru-RU"/>
        </w:rPr>
      </w:pPr>
      <w:r>
        <w:rPr>
          <w:lang w:val="ru-RU"/>
        </w:rPr>
        <w:tab/>
        <w:t xml:space="preserve">При подготовке проекта договора специалист регистрирует заявление в журнал регистрации договоров и присваивает порядковый номер. Проект договора составляется в двух экземплярах в письменной форме в соответствии с типовым договором, утвержденным Правительством Российской Федерации. Отказ или приостановление оформляется письменным извещением. 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Максимальный срок выполнения действия по оформлению результатов проверки составляет 20 минут.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3.3. Согласование проекта договора / приостановления / отказа в заключен</w:t>
      </w:r>
      <w:r w:rsidR="001C1C82">
        <w:rPr>
          <w:lang w:val="ru-RU"/>
        </w:rPr>
        <w:t>ии договора с Главой администрации Де-Кастринского сельского поселения</w:t>
      </w:r>
      <w:r>
        <w:rPr>
          <w:lang w:val="ru-RU"/>
        </w:rPr>
        <w:t>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Основанием для начала процедуры согласования проекта договора / приостановления / отказа в заключении договора  является поступление оформленных специалистом</w:t>
      </w:r>
      <w:r w:rsidR="001C1C82">
        <w:rPr>
          <w:lang w:val="ru-RU"/>
        </w:rPr>
        <w:t xml:space="preserve"> документов  к Главе администрации Де-Кастринского сельского поселения</w:t>
      </w:r>
      <w:r>
        <w:rPr>
          <w:lang w:val="ru-RU"/>
        </w:rPr>
        <w:t>.</w:t>
      </w:r>
    </w:p>
    <w:p w:rsidR="00270E8A" w:rsidRDefault="0026370E" w:rsidP="00270E8A">
      <w:pPr>
        <w:ind w:firstLine="720"/>
        <w:jc w:val="both"/>
        <w:rPr>
          <w:lang w:val="ru-RU"/>
        </w:rPr>
      </w:pPr>
      <w:r>
        <w:rPr>
          <w:lang w:val="ru-RU"/>
        </w:rPr>
        <w:t xml:space="preserve">Глава администрации </w:t>
      </w:r>
      <w:r w:rsidR="00270E8A">
        <w:rPr>
          <w:lang w:val="ru-RU"/>
        </w:rPr>
        <w:t xml:space="preserve"> проверяет правильность и соответствие данных в проекте договора / приостановления /  отказа  в заключении договора.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Максимальный срок выполнения действия составляет 5 минут.</w:t>
      </w:r>
    </w:p>
    <w:p w:rsidR="00270E8A" w:rsidRDefault="001E5247" w:rsidP="00270E8A">
      <w:pPr>
        <w:ind w:firstLine="709"/>
        <w:jc w:val="both"/>
        <w:rPr>
          <w:lang w:val="ru-RU"/>
        </w:rPr>
      </w:pPr>
      <w:r>
        <w:rPr>
          <w:lang w:val="ru-RU"/>
        </w:rPr>
        <w:t>3.4</w:t>
      </w:r>
      <w:r w:rsidR="00270E8A">
        <w:rPr>
          <w:lang w:val="ru-RU"/>
        </w:rPr>
        <w:t>. Выдача документов.</w:t>
      </w:r>
    </w:p>
    <w:p w:rsidR="00270E8A" w:rsidRDefault="00270E8A" w:rsidP="00270E8A">
      <w:pPr>
        <w:ind w:firstLine="709"/>
        <w:jc w:val="both"/>
        <w:rPr>
          <w:lang w:val="ru-RU"/>
        </w:rPr>
      </w:pPr>
      <w:r>
        <w:rPr>
          <w:lang w:val="ru-RU"/>
        </w:rPr>
        <w:t>Основанием для начала выдачи документов является обращение заявителя для получения договора. В этом случае специалист:</w:t>
      </w:r>
    </w:p>
    <w:p w:rsidR="00270E8A" w:rsidRDefault="00270E8A" w:rsidP="00270E8A">
      <w:pPr>
        <w:jc w:val="both"/>
        <w:rPr>
          <w:lang w:val="ru-RU"/>
        </w:rPr>
      </w:pPr>
      <w:r>
        <w:rPr>
          <w:lang w:val="ru-RU"/>
        </w:rPr>
        <w:t>- устанавливает личность заявителя (проверяет документ, удостоверяющий личность);</w:t>
      </w:r>
    </w:p>
    <w:p w:rsidR="00270E8A" w:rsidRDefault="00270E8A" w:rsidP="00270E8A">
      <w:pPr>
        <w:jc w:val="both"/>
        <w:rPr>
          <w:lang w:val="ru-RU"/>
        </w:rPr>
      </w:pPr>
      <w:r>
        <w:rPr>
          <w:lang w:val="ru-RU"/>
        </w:rPr>
        <w:t>- знакомит заявителя с договором. Заявитель подписывает два экземпляра договора;</w:t>
      </w:r>
    </w:p>
    <w:p w:rsidR="00270E8A" w:rsidRDefault="00270E8A" w:rsidP="00270E8A">
      <w:pPr>
        <w:jc w:val="both"/>
        <w:rPr>
          <w:lang w:val="ru-RU"/>
        </w:rPr>
      </w:pPr>
      <w:r>
        <w:rPr>
          <w:lang w:val="ru-RU"/>
        </w:rPr>
        <w:t xml:space="preserve">- выдает один экземпляр договора заявителю. Второй экземпляр договора, заявление о заключении договора с прилагаемыми к нему документами вкладывается в папку выданных договоров. </w:t>
      </w:r>
    </w:p>
    <w:p w:rsidR="00270E8A" w:rsidRDefault="00270E8A" w:rsidP="00270E8A">
      <w:pPr>
        <w:ind w:firstLine="708"/>
        <w:jc w:val="both"/>
        <w:rPr>
          <w:lang w:val="ru-RU"/>
        </w:rPr>
      </w:pPr>
      <w:r>
        <w:rPr>
          <w:lang w:val="ru-RU"/>
        </w:rPr>
        <w:t>Максимальное время выполнения действия составляет 15 минут.</w:t>
      </w:r>
    </w:p>
    <w:p w:rsidR="00270E8A" w:rsidRDefault="001E5247" w:rsidP="00270E8A">
      <w:pPr>
        <w:tabs>
          <w:tab w:val="left" w:pos="0"/>
          <w:tab w:val="left" w:pos="1276"/>
        </w:tabs>
        <w:overflowPunct w:val="0"/>
        <w:ind w:firstLine="709"/>
        <w:jc w:val="both"/>
        <w:rPr>
          <w:lang w:val="ru-RU"/>
        </w:rPr>
      </w:pPr>
      <w:r>
        <w:rPr>
          <w:lang w:val="ru-RU"/>
        </w:rPr>
        <w:t>3.5</w:t>
      </w:r>
      <w:r w:rsidR="00270E8A">
        <w:rPr>
          <w:lang w:val="ru-RU"/>
        </w:rPr>
        <w:t xml:space="preserve"> Приостановление оформления договора.</w:t>
      </w:r>
    </w:p>
    <w:p w:rsidR="00270E8A" w:rsidRDefault="00270E8A" w:rsidP="00270E8A">
      <w:pPr>
        <w:tabs>
          <w:tab w:val="left" w:pos="0"/>
          <w:tab w:val="left" w:pos="1276"/>
        </w:tabs>
        <w:overflowPunct w:val="0"/>
        <w:ind w:firstLine="709"/>
        <w:jc w:val="both"/>
        <w:rPr>
          <w:lang w:val="ru-RU"/>
        </w:rPr>
      </w:pPr>
      <w:r>
        <w:rPr>
          <w:lang w:val="ru-RU"/>
        </w:rPr>
        <w:t xml:space="preserve">Основанием для начала процедуры приостановления оформления договора является принятие соответствующего решения, при необходимости - уточнения сведений </w:t>
      </w:r>
      <w:r>
        <w:rPr>
          <w:lang w:val="ru-RU"/>
        </w:rPr>
        <w:lastRenderedPageBreak/>
        <w:t>об основаниях оформления договора, о лицах, имеющих право пользования жилым помещением, технических характеристик жилого помещения.</w:t>
      </w:r>
    </w:p>
    <w:p w:rsidR="00270E8A" w:rsidRDefault="00270E8A" w:rsidP="00270E8A">
      <w:pPr>
        <w:tabs>
          <w:tab w:val="left" w:pos="0"/>
          <w:tab w:val="left" w:pos="1276"/>
        </w:tabs>
        <w:overflowPunct w:val="0"/>
        <w:ind w:firstLine="709"/>
        <w:jc w:val="both"/>
        <w:rPr>
          <w:lang w:val="ru-RU"/>
        </w:rPr>
      </w:pPr>
      <w:r>
        <w:rPr>
          <w:lang w:val="ru-RU"/>
        </w:rPr>
        <w:t>По возможности, специалист принимает меры по самостоятельному устранению причин приостановления оформления договора - формирует запросы и направляет в органы государственной власти и органы местного самоуправления, другие организации для получения недостающих или проверки вызывающих сомнение сведений.</w:t>
      </w:r>
    </w:p>
    <w:p w:rsidR="00270E8A" w:rsidRDefault="00270E8A" w:rsidP="00270E8A">
      <w:pPr>
        <w:tabs>
          <w:tab w:val="left" w:pos="0"/>
          <w:tab w:val="left" w:pos="1276"/>
        </w:tabs>
        <w:overflowPunct w:val="0"/>
        <w:jc w:val="both"/>
        <w:rPr>
          <w:lang w:val="ru-RU"/>
        </w:rPr>
      </w:pPr>
      <w:r>
        <w:rPr>
          <w:lang w:val="ru-RU"/>
        </w:rPr>
        <w:t xml:space="preserve">            При невозможности самостоятельного принятия мер по устранению причин специалист:</w:t>
      </w:r>
    </w:p>
    <w:p w:rsidR="00270E8A" w:rsidRDefault="00270E8A" w:rsidP="00270E8A">
      <w:pPr>
        <w:tabs>
          <w:tab w:val="left" w:pos="0"/>
          <w:tab w:val="left" w:pos="1276"/>
        </w:tabs>
        <w:overflowPunct w:val="0"/>
        <w:jc w:val="both"/>
        <w:rPr>
          <w:lang w:val="ru-RU"/>
        </w:rPr>
      </w:pPr>
      <w:r>
        <w:rPr>
          <w:lang w:val="ru-RU"/>
        </w:rPr>
        <w:t>- формирует письменное извещение заявителя о приостановлении оформления договора с указанием причин, которые должны быть обоснованы таким образом, чтобы заявителю, не обладающему специальными знаниями в области права, было ясно,  на основании каких правовых норм и какие действия он должен совершить в целях устранения этих причин;</w:t>
      </w:r>
    </w:p>
    <w:p w:rsidR="00270E8A" w:rsidRDefault="00270E8A" w:rsidP="00270E8A">
      <w:pPr>
        <w:tabs>
          <w:tab w:val="left" w:pos="0"/>
          <w:tab w:val="left" w:pos="720"/>
        </w:tabs>
        <w:overflowPunct w:val="0"/>
        <w:jc w:val="both"/>
        <w:rPr>
          <w:lang w:val="ru-RU"/>
        </w:rPr>
      </w:pPr>
      <w:r>
        <w:rPr>
          <w:lang w:val="ru-RU"/>
        </w:rPr>
        <w:t>- направляет проект письменного извещения о приостановлении оформления договора на согласование и подписание начальнику ОУМИ или лицу, его замещающему (в двух экземплярах);</w:t>
      </w:r>
    </w:p>
    <w:p w:rsidR="00270E8A" w:rsidRDefault="00270E8A" w:rsidP="00270E8A">
      <w:pPr>
        <w:tabs>
          <w:tab w:val="left" w:pos="0"/>
          <w:tab w:val="left" w:pos="720"/>
        </w:tabs>
        <w:overflowPunct w:val="0"/>
        <w:jc w:val="both"/>
        <w:rPr>
          <w:lang w:val="ru-RU"/>
        </w:rPr>
      </w:pPr>
      <w:r>
        <w:rPr>
          <w:lang w:val="ru-RU"/>
        </w:rPr>
        <w:t>- направляет извещение заявителю почтовым отправлением по адресу, указанному в заявлении, второй экземпляр приобщается к заявлению о заключении договора социального найма.</w:t>
      </w:r>
    </w:p>
    <w:p w:rsidR="00270E8A" w:rsidRDefault="00270E8A" w:rsidP="00270E8A">
      <w:pPr>
        <w:tabs>
          <w:tab w:val="left" w:pos="0"/>
          <w:tab w:val="left" w:pos="720"/>
        </w:tabs>
        <w:overflowPunct w:val="0"/>
        <w:jc w:val="both"/>
        <w:rPr>
          <w:lang w:val="ru-RU"/>
        </w:rPr>
      </w:pPr>
      <w:r>
        <w:rPr>
          <w:lang w:val="ru-RU"/>
        </w:rPr>
        <w:tab/>
        <w:t xml:space="preserve">Оказание Услуги может быть приостановлено до устранения заявителем или специалистом причин приостановления. Максимальный срок приостановления - не более 30 дней со дня подачи заявления. В случае </w:t>
      </w:r>
      <w:proofErr w:type="spellStart"/>
      <w:r>
        <w:rPr>
          <w:lang w:val="ru-RU"/>
        </w:rPr>
        <w:t>непредоставления</w:t>
      </w:r>
      <w:proofErr w:type="spellEnd"/>
      <w:r>
        <w:rPr>
          <w:lang w:val="ru-RU"/>
        </w:rPr>
        <w:t xml:space="preserve"> необходимых документов или сведений в установленный срок заявителю может быть отказано в заключении   договора.</w:t>
      </w:r>
    </w:p>
    <w:p w:rsidR="00270E8A" w:rsidRDefault="001E5247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3.6</w:t>
      </w:r>
      <w:r w:rsidR="00270E8A">
        <w:rPr>
          <w:rFonts w:cs="Arial"/>
          <w:lang w:val="ru-RU"/>
        </w:rPr>
        <w:t>. Отказ в заключении договора.</w:t>
      </w:r>
    </w:p>
    <w:p w:rsidR="00270E8A" w:rsidRDefault="00270E8A" w:rsidP="00270E8A">
      <w:pPr>
        <w:widowControl w:val="0"/>
        <w:ind w:right="-57" w:firstLine="708"/>
        <w:jc w:val="both"/>
        <w:rPr>
          <w:lang w:val="ru-RU"/>
        </w:rPr>
      </w:pPr>
      <w:r>
        <w:rPr>
          <w:rFonts w:cs="Arial"/>
          <w:lang w:val="ru-RU"/>
        </w:rPr>
        <w:t>Решение об отказе в заключении догов</w:t>
      </w:r>
      <w:r w:rsidR="001E5247">
        <w:rPr>
          <w:rFonts w:cs="Arial"/>
          <w:lang w:val="ru-RU"/>
        </w:rPr>
        <w:t>ора принимается Главой администрации сельского поселения</w:t>
      </w:r>
      <w:r>
        <w:rPr>
          <w:rFonts w:cs="Arial"/>
          <w:lang w:val="ru-RU"/>
        </w:rPr>
        <w:t xml:space="preserve">. По его поручению  специалист готовит проект письменного </w:t>
      </w:r>
      <w:r>
        <w:rPr>
          <w:lang w:val="ru-RU"/>
        </w:rPr>
        <w:t>извещения заявителю об отказе в заключении договора с указанием причин отказа. Данные причины должны быть указаны таким образом, чтобы заявителю, не обладающему специальными знаниями в области права, было ясно,  на основании каких правовых норм ему отказано.</w:t>
      </w:r>
    </w:p>
    <w:p w:rsidR="00270E8A" w:rsidRDefault="00270E8A" w:rsidP="00270E8A">
      <w:pPr>
        <w:tabs>
          <w:tab w:val="left" w:pos="0"/>
        </w:tabs>
        <w:overflowPunct w:val="0"/>
        <w:ind w:firstLine="708"/>
        <w:jc w:val="both"/>
        <w:rPr>
          <w:lang w:val="ru-RU"/>
        </w:rPr>
      </w:pPr>
      <w:r>
        <w:rPr>
          <w:lang w:val="ru-RU"/>
        </w:rPr>
        <w:t>Проект решения об отказе в заключении договора согласовыв</w:t>
      </w:r>
      <w:r w:rsidR="001E5247">
        <w:rPr>
          <w:lang w:val="ru-RU"/>
        </w:rPr>
        <w:t>ается и подписывается Главой администрации сельского поселения</w:t>
      </w:r>
      <w:r>
        <w:rPr>
          <w:lang w:val="ru-RU"/>
        </w:rPr>
        <w:t>.</w:t>
      </w:r>
    </w:p>
    <w:p w:rsidR="00270E8A" w:rsidRDefault="00270E8A" w:rsidP="00270E8A">
      <w:pPr>
        <w:tabs>
          <w:tab w:val="left" w:pos="0"/>
          <w:tab w:val="left" w:pos="720"/>
        </w:tabs>
        <w:overflowPunct w:val="0"/>
        <w:jc w:val="both"/>
        <w:rPr>
          <w:lang w:val="ru-RU"/>
        </w:rPr>
      </w:pPr>
      <w:r>
        <w:rPr>
          <w:lang w:val="ru-RU"/>
        </w:rPr>
        <w:tab/>
        <w:t>После подписания и регистрации  указанного решения специалист один экземпляр выдает заявителю под роспись или направляет  заявителю почтой по адресу, указанному в заявлении. Второй экземпляр  приобщается к  заявлению о заключении договора социального найма.</w:t>
      </w:r>
    </w:p>
    <w:p w:rsidR="00270E8A" w:rsidRDefault="00270E8A" w:rsidP="00270E8A">
      <w:pPr>
        <w:tabs>
          <w:tab w:val="left" w:pos="0"/>
          <w:tab w:val="left" w:pos="720"/>
        </w:tabs>
        <w:overflowPunct w:val="0"/>
        <w:jc w:val="both"/>
        <w:rPr>
          <w:lang w:val="ru-RU"/>
        </w:rPr>
      </w:pPr>
      <w:r>
        <w:rPr>
          <w:lang w:val="ru-RU"/>
        </w:rPr>
        <w:tab/>
      </w:r>
    </w:p>
    <w:p w:rsidR="00270E8A" w:rsidRDefault="00270E8A" w:rsidP="00270E8A">
      <w:pPr>
        <w:pStyle w:val="21"/>
        <w:tabs>
          <w:tab w:val="left" w:pos="7020"/>
        </w:tabs>
        <w:spacing w:after="0" w:line="240" w:lineRule="auto"/>
        <w:ind w:left="0" w:firstLine="720"/>
        <w:jc w:val="center"/>
        <w:rPr>
          <w:b/>
          <w:lang w:val="ru-RU"/>
        </w:rPr>
      </w:pPr>
      <w:r>
        <w:rPr>
          <w:b/>
          <w:lang w:val="ru-RU"/>
        </w:rPr>
        <w:t>4. Порядок и формы контроля за предоставлением Услуги</w:t>
      </w:r>
    </w:p>
    <w:p w:rsidR="00270E8A" w:rsidRDefault="00270E8A" w:rsidP="00270E8A">
      <w:pPr>
        <w:pStyle w:val="21"/>
        <w:tabs>
          <w:tab w:val="left" w:pos="7020"/>
        </w:tabs>
        <w:spacing w:after="0" w:line="240" w:lineRule="auto"/>
        <w:ind w:left="0" w:firstLine="720"/>
        <w:jc w:val="center"/>
        <w:rPr>
          <w:b/>
          <w:lang w:val="ru-RU"/>
        </w:rPr>
      </w:pPr>
    </w:p>
    <w:p w:rsidR="00270E8A" w:rsidRDefault="00270E8A" w:rsidP="00270E8A">
      <w:pPr>
        <w:pStyle w:val="21"/>
        <w:tabs>
          <w:tab w:val="left" w:pos="7020"/>
        </w:tabs>
        <w:spacing w:after="0" w:line="240" w:lineRule="auto"/>
        <w:ind w:left="0" w:firstLine="720"/>
        <w:jc w:val="both"/>
        <w:rPr>
          <w:lang w:val="ru-RU"/>
        </w:rPr>
      </w:pPr>
      <w:r>
        <w:rPr>
          <w:lang w:val="ru-RU"/>
        </w:rPr>
        <w:t>4.1. Порядок и формы контроля за предоставлением муниципальной услуги.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Услуги, и принятием решений </w:t>
      </w:r>
      <w:r w:rsidR="001E5247">
        <w:rPr>
          <w:lang w:val="ru-RU"/>
        </w:rPr>
        <w:t>специалистами осуществляется Главой администрации сельского поселения</w:t>
      </w:r>
      <w:r>
        <w:rPr>
          <w:lang w:val="ru-RU"/>
        </w:rPr>
        <w:t>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Специалист, ответственный за прием, оформление договора, письменного извещения о приостановлении оформления договора, об отказе в заключении договора, выдачу договора несет персональную ответственность за соблюдение законности,  полноту, грамотность и доступность проведенного консультирования, полноту собранных документов, правильность их оформления, соблюдение требований к документам, за правильность выполнения процедур по приему, контроль соблюдения требований к составу документов.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lastRenderedPageBreak/>
        <w:t>Персональная ответственность закрепляется в должностных инструкциях в соответствии с требованиями законодательства Российской Федерации.</w:t>
      </w:r>
    </w:p>
    <w:p w:rsidR="00270E8A" w:rsidRDefault="001E5247" w:rsidP="00270E8A">
      <w:pPr>
        <w:ind w:firstLine="720"/>
        <w:jc w:val="both"/>
        <w:rPr>
          <w:lang w:val="ru-RU"/>
        </w:rPr>
      </w:pPr>
      <w:r>
        <w:rPr>
          <w:lang w:val="ru-RU"/>
        </w:rPr>
        <w:t>Глава администрации сельского поселения</w:t>
      </w:r>
      <w:r w:rsidR="00270E8A">
        <w:rPr>
          <w:lang w:val="ru-RU"/>
        </w:rPr>
        <w:t xml:space="preserve"> вправе назначить проведение проверки соблюдения и исполнения специалистами положений регламента, иных нормативных правовых актов Российск</w:t>
      </w:r>
      <w:r>
        <w:rPr>
          <w:lang w:val="ru-RU"/>
        </w:rPr>
        <w:t>ой Федерации, Хабаровского края</w:t>
      </w:r>
      <w:r w:rsidR="00270E8A">
        <w:rPr>
          <w:lang w:val="ru-RU"/>
        </w:rPr>
        <w:t xml:space="preserve"> и органов местног</w:t>
      </w:r>
      <w:r>
        <w:rPr>
          <w:lang w:val="ru-RU"/>
        </w:rPr>
        <w:t>о самоуправления Де-Кастринского сельского поселения</w:t>
      </w:r>
      <w:r w:rsidR="00270E8A">
        <w:rPr>
          <w:lang w:val="ru-RU"/>
        </w:rPr>
        <w:t xml:space="preserve"> по конкретному обращению заявителя.</w:t>
      </w:r>
    </w:p>
    <w:p w:rsidR="00270E8A" w:rsidRDefault="00270E8A" w:rsidP="00270E8A">
      <w:pPr>
        <w:ind w:firstLine="720"/>
        <w:jc w:val="both"/>
        <w:rPr>
          <w:lang w:val="ru-RU"/>
        </w:rPr>
      </w:pPr>
      <w:r>
        <w:rPr>
          <w:lang w:val="ru-RU"/>
        </w:rPr>
        <w:t>По результатам проведенной проверки, оформленным документально в установленном порядке, в случае выявления  нарушений прав заявителей осуществляется привлечение виновных лиц к ответственности в соответствии с действующим законодательством.</w:t>
      </w:r>
    </w:p>
    <w:p w:rsidR="00270E8A" w:rsidRDefault="00270E8A" w:rsidP="00270E8A">
      <w:pPr>
        <w:widowControl w:val="0"/>
        <w:ind w:right="-57"/>
        <w:jc w:val="both"/>
        <w:rPr>
          <w:rFonts w:cs="Arial"/>
          <w:lang w:val="ru-RU"/>
        </w:rPr>
      </w:pPr>
      <w:r>
        <w:rPr>
          <w:rFonts w:cs="Arial"/>
          <w:lang w:val="ru-RU"/>
        </w:rPr>
        <w:tab/>
        <w:t>Заявителю направляется письменное извещение о результатах проверки и принятых мерах.</w:t>
      </w:r>
    </w:p>
    <w:p w:rsidR="00270E8A" w:rsidRDefault="00270E8A" w:rsidP="00270E8A">
      <w:pPr>
        <w:widowControl w:val="0"/>
        <w:ind w:right="-57" w:firstLine="720"/>
        <w:jc w:val="both"/>
        <w:rPr>
          <w:rFonts w:cs="Arial"/>
          <w:lang w:val="ru-RU"/>
        </w:rPr>
      </w:pPr>
      <w:r>
        <w:rPr>
          <w:rFonts w:cs="Arial"/>
          <w:lang w:val="ru-RU"/>
        </w:rPr>
        <w:t>4.2. Порядок обжалования действий (бездействия) и решений, осуществляемых (принятых) в ходе предоставления Услуги.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4.2.1. Заинтересованные лица в соответствии с настоящим регламентом вправе обжаловать в досудебном порядке: 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отказ в приеме документов для предоставления Услуги;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>- отказ заявителю в предоставлении Услуги.</w:t>
      </w:r>
    </w:p>
    <w:p w:rsidR="00270E8A" w:rsidRDefault="00270E8A" w:rsidP="00270E8A">
      <w:pPr>
        <w:widowControl w:val="0"/>
        <w:ind w:right="-57" w:firstLine="708"/>
        <w:jc w:val="both"/>
        <w:rPr>
          <w:rFonts w:cs="Arial"/>
          <w:lang w:val="ru-RU"/>
        </w:rPr>
      </w:pPr>
      <w:r>
        <w:rPr>
          <w:rFonts w:cs="Arial"/>
          <w:lang w:val="ru-RU"/>
        </w:rPr>
        <w:t xml:space="preserve">4.2.2. Необоснованное затягивание установленных настоящим регламентом сроков осуществления административных процедур, а также другие действия (бездействие) и решения органов местного самоуправления могут быть обжалованы заявителем в суде.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4.2.3. Обращение (претензия) может быть подано заявителем, права которого нарушены, а также по просьбе заявителя его законным представителем.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color w:val="000000"/>
          <w:spacing w:val="2"/>
          <w:lang w:val="ru-RU"/>
        </w:rPr>
        <w:t xml:space="preserve">4.2.4. </w:t>
      </w:r>
      <w:r>
        <w:rPr>
          <w:rFonts w:cs="Arial"/>
          <w:bCs/>
          <w:lang w:val="ru-RU"/>
        </w:rPr>
        <w:t xml:space="preserve">Обращения (претензии) могут быть поданы в течение месяца со дня, когда заявитель узнал или должен был узнать о нарушении своих прав. 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В случае пропуска по уважительной причине срока подачи жалобы этот срок по заявлению лица, подающего жалобу, может быть восстановлен. Уважительной причиной могут считаться, в частности, любые обстоятельства, затруднившие получение информации об обжалуемых действиях (решениях) и их последствиях.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4.2.5. Обращения (претензии) могут быть поданы в устной или письменной форме.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4.2.6. Заявитель может сообщить о нарушении своих прав и законных интересов, противоправных решениях, действиях или бездействии работников, органов и учреждений, участвующих в процедуре </w:t>
      </w:r>
      <w:r>
        <w:rPr>
          <w:rFonts w:cs="Arial"/>
          <w:lang w:val="ru-RU"/>
        </w:rPr>
        <w:t>предоставления Услуги</w:t>
      </w:r>
      <w:r>
        <w:rPr>
          <w:rFonts w:cs="Arial"/>
          <w:bCs/>
          <w:lang w:val="ru-RU"/>
        </w:rPr>
        <w:t xml:space="preserve"> и должностных лиц, о нарушении положений настоящего регламента, некорректном поведении или нарушении служебной этики по номерам телефонов, содержащимся на Интернет-ресурсах органов и учреждений, участвующих в процедуре</w:t>
      </w:r>
      <w:r>
        <w:rPr>
          <w:rFonts w:cs="Arial"/>
          <w:lang w:val="ru-RU"/>
        </w:rPr>
        <w:t xml:space="preserve"> предоставления Услуги</w:t>
      </w:r>
      <w:r>
        <w:rPr>
          <w:rFonts w:cs="Arial"/>
          <w:bCs/>
          <w:lang w:val="ru-RU"/>
        </w:rPr>
        <w:t>, а также на информационных стендах.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Обращение (претензия) заявителя должно содержать следующую информацию: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фамилия, имя, отчество гражданина, место жительства или пребывания;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наименование юридического лица, почтовый адрес (в случае, если заявителем является юридическое лицо);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наименование органа или учреждения, должность, фамилия, имя и отчество работника (при наличии сведений), решение, действие (бездействие) которого нарушает права и законные интересы заявителя;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существо нарушенных прав и законных интересов, противоправного решения, действия (бездействия);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сведения о способе информирования заявителя о принятых мерах по результатам рассмотрения его сообщения;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личная подпись и дата.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Отсутствие в письменном обращении любой другой информации не может являться основанием для отказа в принятии и рассмотрении обращения (претензии).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lastRenderedPageBreak/>
        <w:t>В случае необходимости в подтверждение своих доводов заявитель прилагает к письменному обращению (претензии) документы и материалы либо их копии.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4.2.7. В ходе приема обращения (претензии) заявителю может быть отказано в дальнейшем рассмотрении обращения (претензии), если ему ранее был дан ответ по существу поставленных в обращении (претензии) вопросов.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4.2.8. На специально оборудованных стендах размещаются образцы заполнения обращений и указываются все необходимые для направления обращения реквизиты должностных лиц, ответственных за работу с обращениями граждан и юридических лиц.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4.2.9. Обращение (претензия) не подлежит рассмотрению в следующих случаях: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 пропуска срока подачи обращения (претензии);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- отсутствия обязательных реквизитов письменного обращения и указаний на предмет обжалования;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подачи обращения (претензии) лицом, не имеющим полномочий выступать от имени гражданина;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получения документально подтвержденной информации о вступлении в законную силу решения суда по вопросам, изложенным в обращении (претензии);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- установления факта, что данный заявитель уже многократно обращался с жалобой по этому предмету и ему были даны исчерпывающие письменные ответы при условии, что в обращении (претензии) не приводятся новые доводы или обстоятельства;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- в обращении (претензии) содержатся нецензурные либо оскорбительные выражения, угрозы жизни, здоровью и имуществу должностного лица, а также членов его семьи;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 xml:space="preserve">- если текст письменного обращения не поддается прочтению, при этом, если прочтению поддается почтовый адрес заявителя, ему сообщается о причине отказа в рассмотрении; 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Заявителю должно быть сообщено о невозможности рассмотрения его обращения (претензии) в трехдневный срок со дня его получения.</w:t>
      </w:r>
    </w:p>
    <w:p w:rsidR="00270E8A" w:rsidRDefault="00270E8A" w:rsidP="00270E8A">
      <w:pPr>
        <w:widowControl w:val="0"/>
        <w:shd w:val="clear" w:color="auto" w:fill="FFFFFF"/>
        <w:ind w:right="-57" w:firstLine="708"/>
        <w:jc w:val="both"/>
        <w:rPr>
          <w:rFonts w:cs="Arial"/>
          <w:bCs/>
          <w:lang w:val="ru-RU"/>
        </w:rPr>
      </w:pPr>
      <w:r>
        <w:rPr>
          <w:rFonts w:cs="Arial"/>
          <w:bCs/>
          <w:lang w:val="ru-RU"/>
        </w:rPr>
        <w:t>4.2.10. Письменное обращение (претензия) подлежит обязательной регистрации не позднее трех дней с момента ее поступления.</w:t>
      </w:r>
    </w:p>
    <w:p w:rsidR="00270E8A" w:rsidRDefault="00270E8A" w:rsidP="00270E8A">
      <w:pPr>
        <w:widowControl w:val="0"/>
        <w:ind w:right="-57" w:firstLine="720"/>
        <w:rPr>
          <w:lang w:val="ru-RU"/>
        </w:rPr>
      </w:pPr>
    </w:p>
    <w:p w:rsidR="00270E8A" w:rsidRDefault="00270E8A" w:rsidP="00270E8A">
      <w:pPr>
        <w:rPr>
          <w:lang w:val="ru-RU"/>
        </w:rPr>
      </w:pPr>
    </w:p>
    <w:p w:rsidR="00270E8A" w:rsidRDefault="00270E8A" w:rsidP="00270E8A">
      <w:pPr>
        <w:rPr>
          <w:lang w:val="ru-RU"/>
        </w:rPr>
      </w:pPr>
    </w:p>
    <w:p w:rsidR="00270E8A" w:rsidRPr="00270E8A" w:rsidRDefault="00270E8A">
      <w:pPr>
        <w:rPr>
          <w:lang w:val="ru-RU"/>
        </w:rPr>
      </w:pPr>
    </w:p>
    <w:sectPr w:rsidR="00270E8A" w:rsidRPr="00270E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compat>
    <w:applyBreakingRules/>
  </w:compat>
  <w:rsids>
    <w:rsidRoot w:val="00270E8A"/>
    <w:rsid w:val="001C1C82"/>
    <w:rsid w:val="001E5247"/>
    <w:rsid w:val="0026370E"/>
    <w:rsid w:val="00270E8A"/>
    <w:rsid w:val="00CC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E8A"/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aliases w:val="бпОсновной текст,Body Text Char,body text,Основной текст1,Основной текст Знак"/>
    <w:basedOn w:val="a"/>
    <w:rsid w:val="00270E8A"/>
    <w:pPr>
      <w:spacing w:after="120"/>
    </w:pPr>
  </w:style>
  <w:style w:type="paragraph" w:styleId="a4">
    <w:name w:val="Body Text Indent"/>
    <w:basedOn w:val="a"/>
    <w:rsid w:val="00270E8A"/>
    <w:pPr>
      <w:spacing w:after="120"/>
      <w:ind w:left="283"/>
    </w:pPr>
  </w:style>
  <w:style w:type="character" w:customStyle="1" w:styleId="2">
    <w:name w:val="Основной текст 2 Знак"/>
    <w:basedOn w:val="a0"/>
    <w:link w:val="20"/>
    <w:locked/>
    <w:rsid w:val="00270E8A"/>
    <w:rPr>
      <w:sz w:val="24"/>
      <w:szCs w:val="24"/>
      <w:lang w:val="en-US" w:eastAsia="en-US" w:bidi="ar-SA"/>
    </w:rPr>
  </w:style>
  <w:style w:type="paragraph" w:styleId="20">
    <w:name w:val="Body Text 2"/>
    <w:basedOn w:val="a"/>
    <w:link w:val="2"/>
    <w:rsid w:val="00270E8A"/>
    <w:pPr>
      <w:spacing w:after="120" w:line="480" w:lineRule="auto"/>
    </w:pPr>
  </w:style>
  <w:style w:type="paragraph" w:styleId="21">
    <w:name w:val="Body Text Indent 2"/>
    <w:basedOn w:val="a"/>
    <w:rsid w:val="00270E8A"/>
    <w:pPr>
      <w:spacing w:after="120" w:line="480" w:lineRule="auto"/>
      <w:ind w:left="283"/>
    </w:pPr>
  </w:style>
  <w:style w:type="paragraph" w:styleId="3">
    <w:name w:val="Body Text Indent 3"/>
    <w:basedOn w:val="a"/>
    <w:rsid w:val="00270E8A"/>
    <w:pPr>
      <w:spacing w:after="120"/>
      <w:ind w:left="283"/>
    </w:pPr>
    <w:rPr>
      <w:sz w:val="16"/>
      <w:szCs w:val="16"/>
      <w:lang w:val="ru-RU" w:eastAsia="ru-RU"/>
    </w:rPr>
  </w:style>
  <w:style w:type="paragraph" w:customStyle="1" w:styleId="30">
    <w:name w:val="заголовок 3"/>
    <w:basedOn w:val="a"/>
    <w:next w:val="a"/>
    <w:rsid w:val="00270E8A"/>
    <w:pPr>
      <w:keepNext/>
      <w:jc w:val="center"/>
    </w:pPr>
    <w:rPr>
      <w:b/>
      <w:sz w:val="28"/>
      <w:szCs w:val="20"/>
      <w:lang w:val="ru-RU" w:eastAsia="ru-RU"/>
    </w:rPr>
  </w:style>
  <w:style w:type="table" w:styleId="a5">
    <w:name w:val="Table Grid"/>
    <w:basedOn w:val="a1"/>
    <w:rsid w:val="00270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0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3505</Words>
  <Characters>19981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 предоставления муниципальной услуги:</vt:lpstr>
    </vt:vector>
  </TitlesOfParts>
  <Company/>
  <LinksUpToDate>false</LinksUpToDate>
  <CharactersWithSpaces>23440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 предоставления муниципальной услуги:</dc:title>
  <dc:subject/>
  <dc:creator>1</dc:creator>
  <cp:keywords/>
  <dc:description/>
  <cp:lastModifiedBy>Евгения</cp:lastModifiedBy>
  <cp:revision>2</cp:revision>
  <dcterms:created xsi:type="dcterms:W3CDTF">2012-04-02T01:04:00Z</dcterms:created>
  <dcterms:modified xsi:type="dcterms:W3CDTF">2012-04-02T01:04:00Z</dcterms:modified>
</cp:coreProperties>
</file>